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Blind Date</w:t>
      </w:r>
    </w:p>
    <w:p>
      <w:pPr>
        <w:pStyle w:val="ActoMeta"/>
      </w:pPr>
      <w:r>
        <w:t xml:space="preserve">Romantische Komödie  ·  Szene zu 3  ·  3 Min.  ·  Weibliche Rolle  ·  Junge Erwachsene  ·  Mittel</w:t>
      </w:r>
    </w:p>
    <w:p>
      <w:pPr>
        <w:pStyle w:val="ActoDida"/>
      </w:pPr>
      <w:r>
        <w:t xml:space="preserve">(Ein Restaurant. Ein Blind Date, das, ganz allmählich, schiefgeht. Im richtigen Sinn.)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Also, Raph, unsere Freunde haben uns verkuppelt, weil wir, ich zitiere, „gleich sind“.</w:t>
      </w:r>
    </w:p>
    <w:p>
      <w:pPr>
        <w:pStyle w:val="ActoWho"/>
      </w:pPr>
      <w:r>
        <w:t xml:space="preserve">RAPH</w:t>
      </w:r>
    </w:p>
    <w:p>
      <w:pPr>
        <w:pStyle w:val="ActoSaid"/>
      </w:pPr>
      <w:r>
        <w:t xml:space="preserve">Ja. Nur hasse ich Kino, Reisen, Hunde und Reden. Und du liebst alle vier.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Wir sind das genaue Gegenteil. Unsere Freunde kennen uns sehr schlecht.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Ich liebe Hunde.</w:t>
      </w:r>
    </w:p>
    <w:p>
      <w:pPr>
        <w:pStyle w:val="ActoDida"/>
      </w:pPr>
      <w:r>
        <w:t xml:space="preserve">(Eine Pause. Nina dreht sich zu Léo. Sie dreht sich nicht mehr richtig zurück.)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…Du liebst Hunde.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Und Kino. Und Reden. Gerade zum Beispiel rede ich. Ich kann auf einmal nur schwer aufhören.</w:t>
      </w:r>
    </w:p>
    <w:p>
      <w:pPr>
        <w:pStyle w:val="ActoWho"/>
      </w:pPr>
      <w:r>
        <w:t xml:space="preserve">RAPH</w:t>
      </w:r>
    </w:p>
    <w:p>
      <w:pPr>
        <w:pStyle w:val="ActoSaid"/>
      </w:pPr>
      <w:r>
        <w:t xml:space="preserve">Wisst ihr was? Ich glaube, das Blind Date hat funktioniert. Nur… nicht in der geplanten Richtung.</w:t>
      </w:r>
    </w:p>
    <w:p>
      <w:pPr>
        <w:pStyle w:val="ActoWho"/>
      </w:pPr>
      <w:r>
        <w:t xml:space="preserve">NINA</w:t>
      </w:r>
    </w:p>
    <w:p>
      <w:pPr>
        <w:pStyle w:val="ActoSaid"/>
      </w:pPr>
      <w:r>
        <w:t xml:space="preserve">Willst du diesen imaginären Hund ausführen? Jetzt? Es ist ein schöner Abend. Also, draußen gibt es ein Draußen.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Blind Date</dc:title>
  <dc:creator>Acto</dc:creator>
  <cp:keywords>Romantische Komödie  ·  Szene zu 3  ·  3 Min.  ·  Weibliche Rolle  ·  Junge Erwachsene  ·  Mittel</cp:keywords>
  <dc:description>https://acto.re</dc:description>
  <dc:language>de</dc:language>
</cp:coreProperties>
</file>