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Ich krieg das hin</w:t>
      </w:r>
    </w:p>
    <w:p>
      <w:pPr>
        <w:pStyle w:val="ActoMeta"/>
      </w:pPr>
      <w:r>
        <w:t xml:space="preserve">Komödie  ·  Monolog  ·  2 Min.  ·  Ohne Geschlechtsmarkierung  ·  Junge Erwachsene  ·  Einsteiger</w:t>
      </w:r>
    </w:p>
    <w:p>
      <w:pPr>
        <w:pStyle w:val="ActoWho"/>
      </w:pPr>
      <w:r>
        <w:t xml:space="preserve">MOI</w:t>
      </w:r>
    </w:p>
    <w:p>
      <w:pPr>
        <w:pStyle w:val="ActoSaid"/>
      </w:pPr>
      <w:r>
        <w:t xml:space="preserve">Alles gut. Ich krieg das hin. Ich krieg das völlig hin. Schau, wie ich das hinkriege.</w:t>
      </w:r>
    </w:p>
    <w:p>
      <w:pPr>
        <w:pStyle w:val="ActoWho"/>
      </w:pPr>
      <w:r>
        <w:t xml:space="preserve">MOI</w:t>
      </w:r>
    </w:p>
    <w:p>
      <w:pPr>
        <w:pStyle w:val="ActoSaid"/>
      </w:pPr>
      <w:r>
        <w:t xml:space="preserve">Gut, technisch gesehen habe ich vorhin in der Tiefkühlabteilung geweint. Vor den Erbsen. Ich weiß nicht mal, warum ausgerechnet die Erbsen. Aber das passiert Leuten, die es hinkriegen.</w:t>
      </w:r>
    </w:p>
    <w:p>
      <w:pPr>
        <w:pStyle w:val="ActoWho"/>
      </w:pPr>
      <w:r>
        <w:t xml:space="preserve">MOI</w:t>
      </w:r>
    </w:p>
    <w:p>
      <w:pPr>
        <w:pStyle w:val="ActoSaid"/>
      </w:pPr>
      <w:r>
        <w:t xml:space="preserve">Das Problem ist, dass mich alle »stabil« finden. »Du bist okay, du bist stabil.« Wisst ihr, was es heißt, »der Stabile« zu sein? Es heißt, dass niemand jemals fragt, wie es dir geht, weil die Antwort schon feststeht.</w:t>
      </w:r>
    </w:p>
    <w:p>
      <w:pPr>
        <w:pStyle w:val="ActoWho"/>
      </w:pPr>
      <w:r>
        <w:t xml:space="preserve">MOI</w:t>
      </w:r>
    </w:p>
    <w:p>
      <w:pPr>
        <w:pStyle w:val="ActoSaid"/>
      </w:pPr>
      <w:r>
        <w:t xml:space="preserve">Also lächle ich, mache Witze, trage beim Umzug die Kisten der anderen, und abends komme ich heim, schaue an die Decke und frage mich, wer eigentlich meine trägt.</w:t>
      </w:r>
    </w:p>
    <w:p>
      <w:pPr>
        <w:pStyle w:val="ActoWho"/>
      </w:pPr>
      <w:r>
        <w:t xml:space="preserve">MOI</w:t>
      </w:r>
    </w:p>
    <w:p>
      <w:pPr>
        <w:pStyle w:val="ActoSaid"/>
      </w:pPr>
      <w:r>
        <w:t xml:space="preserve">Aber gut. Mir geht’s gut. Ich krieg das hin. Ich brauche nur … ich brauche nur jemanden, der mir sagt, dass es in Ordnung ist, die Kiste zwei Minuten abzustellen. Nur zwei Minuten. Danach nehme ich sie wieder, versprochen.</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Ich krieg das hin</dc:title>
  <dc:creator>Acto</dc:creator>
  <cp:keywords>Komödie  ·  Monolog  ·  2 Min.  ·  Ohne Geschlechtsmarkierung  ·  Junge Erwachsene  ·  Einsteiger</cp:keywords>
  <dc:description>https://acto.re</dc:description>
  <dc:language>de</dc:language>
</cp:coreProperties>
</file>