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Ehre und Herz</w:t>
      </w:r>
    </w:p>
    <w:p>
      <w:pPr>
        <w:pStyle w:val="ActoMeta"/>
      </w:pPr>
      <w:r>
        <w:t xml:space="preserve">Klassiker  ·  Monolog  ·  2 Min.  ·  Männliche Rolle  ·  Erwachsene  ·  Fortgeschritten</w:t>
      </w:r>
    </w:p>
    <w:p>
      <w:pPr>
        <w:pStyle w:val="ActoWho"/>
      </w:pPr>
      <w:r>
        <w:t xml:space="preserve">MOI</w:t>
      </w:r>
    </w:p>
    <w:p>
      <w:pPr>
        <w:pStyle w:val="ActoSaid"/>
      </w:pPr>
      <w:r>
        <w:t xml:space="preserve">Wie! Man hält mich für besiegt, weil ich schweige? Man nimmt für ein Geständnis, was nichts als Verachtung ist. Wisst: Wenn ich einen Augenblick das Wort überlasse, so nicht aus Schwäche und noch weniger aus Furcht.</w:t>
      </w:r>
    </w:p>
    <w:p>
      <w:pPr>
        <w:pStyle w:val="ActoWho"/>
      </w:pPr>
      <w:r>
        <w:t xml:space="preserve">MOI</w:t>
      </w:r>
    </w:p>
    <w:p>
      <w:pPr>
        <w:pStyle w:val="ActoSaid"/>
      </w:pPr>
      <w:r>
        <w:t xml:space="preserve">Man hat mir alles entrissen: mein Gut, meinen Rang, meinen Titel. Nun gut. Es war nur geliehen, und das Glück nimmt es zurück. Doch die Seele, jenen Teil, den kein König mir gab, kann kein König, hört ihr, mir nehmen.</w:t>
      </w:r>
    </w:p>
    <w:p>
      <w:pPr>
        <w:pStyle w:val="ActoWho"/>
      </w:pPr>
      <w:r>
        <w:t xml:space="preserve">MOI</w:t>
      </w:r>
    </w:p>
    <w:p>
      <w:pPr>
        <w:pStyle w:val="ActoSaid"/>
      </w:pPr>
      <w:r>
        <w:t xml:space="preserve">Ihr sprecht mir von Gnade; erspart mir das Wort. Erbettelte Gnade schmeckt nach Kerker. Lieber trotze ich erhobenen Hauptes dem Sturm, als dass ich mein Heil dem verdanke, der mir den Nacken beugt.</w:t>
      </w:r>
    </w:p>
    <w:p>
      <w:pPr>
        <w:pStyle w:val="ActoWho"/>
      </w:pPr>
      <w:r>
        <w:t xml:space="preserve">MOI</w:t>
      </w:r>
    </w:p>
    <w:p>
      <w:pPr>
        <w:pStyle w:val="ActoSaid"/>
      </w:pPr>
      <w:r>
        <w:t xml:space="preserve">So schlagt denn zu, wenn das Schicksal euch dazu einlädt. Ihr werdet meine Person haben, nicht meinen Stolz. Und wenn man einst fragt, wer allein, gegen ein ganzes Volk, aufrecht blieb, während sich alle verneigten, wird die Geschichte nicht euren Namen nennen: sie nennt den eines Besiegten, der sich niemals beugte.</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Ehre und Herz</dc:title>
  <dc:creator>Acto</dc:creator>
  <cp:keywords>Klassiker  ·  Monolog  ·  2 Min.  ·  Männliche Rolle  ·  Erwachsene  ·  Fortgeschritten</cp:keywords>
  <dc:description>https://acto.re</dc:description>
  <dc:language>de</dc:language>
</cp:coreProperties>
</file>