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Zettel</w:t>
      </w:r>
    </w:p>
    <w:p>
      <w:pPr>
        <w:pStyle w:val="ActoMeta"/>
      </w:pPr>
      <w:r>
        <w:t xml:space="preserve">Romantische Komödie  ·  Monolog  ·  1 Min.  ·  Weibliche Rolle  ·  Junge Erwachsene  ·  Einsteiger</w:t>
      </w:r>
    </w:p>
    <w:p>
      <w:pPr>
        <w:pStyle w:val="ActoDida"/>
      </w:pPr>
      <w:r>
        <w:t xml:space="preserve">(Am Kühlschrank eine Spalte kleiner Zettel. Sie liest sie, einen nach dem anderen.)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„Die Milch gehört dir, nicht mir, ich bin nur höflich.“ …Er unterschreibt seine Klebezettel. Wer unterschreibt einen Klebezettel über Milch?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Dieser: „Ich hab die Klinke repariert. Sie quietschte. Es machte mich traurig für dich.“ Traurig. Für mich. Wegen einer Klinke.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Und gestern: „Ich hab das Flurlicht angelassen. Falls du spät heimkommst. Dank nicht mir, dank der Glühbirne.“</w:t>
      </w:r>
    </w:p>
    <w:p>
      <w:pPr>
        <w:pStyle w:val="ActoDida"/>
      </w:pPr>
      <w:r>
        <w:t xml:space="preserve">(Sie löst den letzten ab. Er ist kleiner als die anderen.)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„Ich glaube, ich suche Gründe, um Zettel zu schreiben. In dieser Wohnung ist nichts mehr zu reparieren. Es bleibst nur du, mit der ich reden kann.“</w:t>
      </w:r>
    </w:p>
    <w:p>
      <w:pPr>
        <w:pStyle w:val="ActoDida"/>
      </w:pPr>
      <w:r>
        <w:t xml:space="preserve">(Sie lächelt, nimmt einen Stift.)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…Ich bin dran, den nächsten aufzukleben.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Zettel</dc:title>
  <dc:creator>Acto</dc:creator>
  <cp:keywords>Romantische Komödie  ·  Monolog  ·  1 Min.  ·  Weibliche Rolle  ·  Junge Erwachsene  ·  Einsteiger</cp:keywords>
  <dc:description>https://acto.re</dc:description>
  <dc:language>de</dc:language>
</cp:coreProperties>
</file>