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Mülltrennung</w:t>
      </w:r>
    </w:p>
    <w:p>
      <w:pPr>
        <w:pStyle w:val="ActoMeta"/>
      </w:pPr>
      <w:r>
        <w:t xml:space="preserve">Satire  ·  Monolog  ·  1 Min.  ·  Weibliche Rolle  ·  Erwachsene  ·  Einsteiger</w:t>
      </w:r>
    </w:p>
    <w:p>
      <w:pPr>
        <w:pStyle w:val="ActoDida"/>
      </w:pPr>
      <w:r>
        <w:t xml:space="preserve">(Vor drei farbigen Mülltonnen. Ein leerer Joghurtbecher in der Hand.)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Also. Der Joghurtbecher. Plastik? Ja. Also gelb. Aber der Deckel ist aus Alu. Also… Scheidung. Jeder in seine Tonne.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Unten ist noch Joghurt drin. Muss ich ihn auswaschen? Trinkwasser benutzen, um Müll zu reinigen: Rettet das wirklich den Planeten?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Das Papieretikett. Papier um Plastik. Es ist ein Zwitterwesen. Es gehört in keine Welt.</w:t>
      </w:r>
    </w:p>
    <w:p>
      <w:pPr>
        <w:pStyle w:val="ActoDida"/>
      </w:pPr>
      <w:r>
        <w:t xml:space="preserve">(Sie steht reglos da, die drei Deckel offen, wie drei Richter.)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spüre, dass egal, was ich wähle, eine Doku in zehn Jahren mir Unrecht geben wird.</w:t>
      </w:r>
    </w:p>
    <w:p>
      <w:pPr>
        <w:pStyle w:val="ActoDida"/>
      </w:pPr>
      <w:r>
        <w:t xml:space="preserve">(Sie legt alles auf die Arbeitsplatte.)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entscheide morgen. Ich schaffe eine vierte Kategorie: „in Prüfung“.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Mülltrennung</dc:title>
  <dc:creator>Acto</dc:creator>
  <cp:keywords>Satire  ·  Monolog  ·  1 Min.  ·  Weibliche Rolle  ·  Erwachsene  ·  Einsteiger</cp:keywords>
  <dc:description>https://acto.re</dc:description>
  <dc:language>de</dc:language>
</cp:coreProperties>
</file>