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Bitte</w:t>
      </w:r>
    </w:p>
    <w:p>
      <w:pPr>
        <w:pStyle w:val="ActoMeta"/>
      </w:pPr>
      <w:r>
        <w:t xml:space="preserve">Klassiker  ·  Monolog  ·  2 Min.  ·  Männliche Rolle  ·  Erwachsene  ·  Fortgeschritten</w:t>
      </w:r>
    </w:p>
    <w:p>
      <w:pPr>
        <w:pStyle w:val="ActoWho"/>
      </w:pPr>
      <w:r>
        <w:t xml:space="preserve">MOI</w:t>
      </w:r>
    </w:p>
    <w:p>
      <w:pPr>
        <w:pStyle w:val="ActoSaid"/>
      </w:pPr>
      <w:r>
        <w:t xml:space="preserve">Ich komme, nicht mehr als Herr; als Bittender komme ich; ich habe den Stolz an der Schwelle dieser Tür abgelegt. Seht, was bleibt, und seht, was eine Hand hält, die zitterte, als sie so Starkes hielt.</w:t>
      </w:r>
    </w:p>
    <w:p>
      <w:pPr>
        <w:pStyle w:val="ActoWho"/>
      </w:pPr>
      <w:r>
        <w:t xml:space="preserve">MOI</w:t>
      </w:r>
    </w:p>
    <w:p>
      <w:pPr>
        <w:pStyle w:val="ActoSaid"/>
      </w:pPr>
      <w:r>
        <w:t xml:space="preserve">Ich glaubte, mir selbst zu genügen. Das glaubt man in dem Alter, in dem der Saft stark und das Schicksal fern ist. Doch das Unglück kam, Seite um Seite, und lehrte mich, dass kein Mensch allein sicher ist.</w:t>
      </w:r>
    </w:p>
    <w:p>
      <w:pPr>
        <w:pStyle w:val="ActoWho"/>
      </w:pPr>
      <w:r>
        <w:t xml:space="preserve">MOI</w:t>
      </w:r>
    </w:p>
    <w:p>
      <w:pPr>
        <w:pStyle w:val="ActoSaid"/>
      </w:pPr>
      <w:r>
        <w:t xml:space="preserve">Ich bitte nicht darum, die Kränkung zu löschen; ich bitte um eine Hand, nur eine, im Dunkeln. Ein Wort. Einen einzigen Blick, der kein Urteil ist. Genug, um bis zum Morgen die Hoffnung zu halten.</w:t>
      </w:r>
    </w:p>
    <w:p>
      <w:pPr>
        <w:pStyle w:val="ActoWho"/>
      </w:pPr>
      <w:r>
        <w:t xml:space="preserve">MOI</w:t>
      </w:r>
    </w:p>
    <w:p>
      <w:pPr>
        <w:pStyle w:val="ActoSaid"/>
      </w:pPr>
      <w:r>
        <w:t xml:space="preserve">Und wenn Ihr ablehnt (denn es ist Euer Recht, ich weiß es), gehe ich lautlos, wie man eine Kirche verlässt: den Kopf gesenkt, doch aufrecht; besiegt, doch befriedet, weil ich wenigstens versucht habe, was die Furcht verachtet.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Bitte</dc:title>
  <dc:creator>Acto</dc:creator>
  <cp:keywords>Klassiker  ·  Monolog  ·  2 Min.  ·  Männliche Rolle  ·  Erwachsene  ·  Fortgeschritten</cp:keywords>
  <dc:description>https://acto.re</dc:description>
  <dc:language>de</dc:language>
</cp:coreProperties>
</file>