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leere Stuhl</w:t>
      </w:r>
    </w:p>
    <w:p>
      <w:pPr>
        <w:pStyle w:val="ActoMeta"/>
      </w:pPr>
      <w:r>
        <w:t xml:space="preserve">Drama  ·  Monolog  ·  2 Min.  ·  Männliche Rolle  ·  Erwachsene  ·  Mittel</w:t>
      </w:r>
    </w:p>
    <w:p>
      <w:pPr>
        <w:pStyle w:val="ActoWho"/>
      </w:pPr>
      <w:r>
        <w:t xml:space="preserve">MOI</w:t>
      </w:r>
    </w:p>
    <w:p>
      <w:pPr>
        <w:pStyle w:val="ActoSaid"/>
      </w:pPr>
      <w:r>
        <w:t xml:space="preserve">Siehst du diesen Stuhl? Da sitzt niemand mehr. Und ich decke jeden Abend den Tisch. Zwei Teller. Wie früher.</w:t>
      </w:r>
    </w:p>
    <w:p>
      <w:pPr>
        <w:pStyle w:val="ActoWho"/>
      </w:pPr>
      <w:r>
        <w:t xml:space="preserve">MOI</w:t>
      </w:r>
    </w:p>
    <w:p>
      <w:pPr>
        <w:pStyle w:val="ActoSaid"/>
      </w:pPr>
      <w:r>
        <w:t xml:space="preserve">Ich weiß. Du würdest sagen, ich soll aufhören. Dass es nichts bringt. Dass die Toten keinen Hunger haben und die Lebenden essen müssen. Du hattest immer recht, es war unerträglich.</w:t>
      </w:r>
    </w:p>
    <w:p>
      <w:pPr>
        <w:pStyle w:val="ActoWho"/>
      </w:pPr>
      <w:r>
        <w:t xml:space="preserve">MOI</w:t>
      </w:r>
    </w:p>
    <w:p>
      <w:pPr>
        <w:pStyle w:val="ActoSaid"/>
      </w:pPr>
      <w:r>
        <w:t xml:space="preserve">Das Schlimmste ist nicht, dass du fort bist. Es ist alles, was ich jetzt über dich erfahre, wo du dich nicht mehr wehren kannst. Die Leute reden. Sie glauben, sie trösten mich. Sie machen mir den Mann fremd, mit dem ich zwanzig Jahre gelebt habe.</w:t>
      </w:r>
    </w:p>
    <w:p>
      <w:pPr>
        <w:pStyle w:val="ActoWho"/>
      </w:pPr>
      <w:r>
        <w:t xml:space="preserve">MOI</w:t>
      </w:r>
    </w:p>
    <w:p>
      <w:pPr>
        <w:pStyle w:val="ActoSaid"/>
      </w:pPr>
      <w:r>
        <w:t xml:space="preserve">Ich habe deine Jacke behalten. Sie riecht noch ein bisschen. Immer weniger. Eines Tages riecht sie nach gar nichts mehr, und an diesem Tag, glaube ich, verliere ich dich wirklich.</w:t>
      </w:r>
    </w:p>
    <w:p>
      <w:pPr>
        <w:pStyle w:val="ActoWho"/>
      </w:pPr>
      <w:r>
        <w:t xml:space="preserve">MOI</w:t>
      </w:r>
    </w:p>
    <w:p>
      <w:pPr>
        <w:pStyle w:val="ActoSaid"/>
      </w:pPr>
      <w:r>
        <w:t xml:space="preserve">Also schiebe ich diesen Tag hinaus. Ich wasche die Jacke nicht. Ich decke zwei Teller. Ich rede mit dir. Und wenn das verrückt ist, dann gut: lieber verrückt mit dir als vernünftig ohne dich.</w:t>
      </w:r>
    </w:p>
    <w:p>
      <w:pPr>
        <w:pStyle w:val="ActoWho"/>
      </w:pPr>
      <w:r>
        <w:t xml:space="preserve">MOI</w:t>
      </w:r>
    </w:p>
    <w:p>
      <w:pPr>
        <w:pStyle w:val="ActoSaid"/>
      </w:pPr>
      <w:r>
        <w:t xml:space="preserve">Aber heute Abend … heute Abend räume ich den zweiten Teller weg. Ein einziges Mal. Um zu sehen. Um zu sehen, ob ich stehen bleibe. Nur um zu sehen.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leere Stuhl</dc:title>
  <dc:creator>Acto</dc:creator>
  <cp:keywords>Drama  ·  Monolog  ·  2 Min.  ·  Männliche Rolle  ·  Erwachsene  ·  Mittel</cp:keywords>
  <dc:description>https://acto.re</dc:description>
  <dc:language>de</dc:language>
</cp:coreProperties>
</file>