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Fahrer</w:t>
      </w:r>
    </w:p>
    <w:p>
      <w:pPr>
        <w:pStyle w:val="ActoMeta"/>
      </w:pPr>
      <w:r>
        <w:t xml:space="preserve">Thriller  ·  Monolog  ·  2 Min.  ·  Männliche Rolle  ·  Erwachsene  ·  Mittel</w:t>
      </w:r>
    </w:p>
    <w:p>
      <w:pPr>
        <w:pStyle w:val="ActoDida"/>
      </w:pPr>
      <w:r>
        <w:t xml:space="preserve">(Ein Auto, nachts. Der Fahrer murmelt, die Augen im Rückspiegel.)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Fahrt um 23:40. Er stieg wortlos ein. Ziel: der Wald, über die Landstraße. Gut.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Seit zwanzig Minuten rührt er sich nicht. Kein Seufzer. Sogar Schlafende atmen, sie bewegen sich. Er nicht.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 der roten Ampel habe ich ihn angesehen. Er starrte geradeaus. Durch mich hindurch.</w:t>
      </w:r>
    </w:p>
    <w:p>
      <w:pPr>
        <w:pStyle w:val="ActoDida"/>
      </w:pPr>
      <w:r>
        <w:t xml:space="preserve">(Das GPS meldet: „Sie haben Ihr Ziel erreicht.“ Da sind nur Bäume.)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Mein Herr? Wir sind da. …Mein Herr.</w:t>
      </w:r>
    </w:p>
    <w:p>
      <w:pPr>
        <w:pStyle w:val="ActoDida"/>
      </w:pPr>
      <w:r>
        <w:t xml:space="preserve">(Eine Pause. Im Spiegel ist die Rückbank leer. Sie war es immer.)</w:t>
      </w:r>
    </w:p>
    <w:p>
      <w:pPr>
        <w:pStyle w:val="ActoDida"/>
      </w:pPr>
      <w:r>
        <w:t xml:space="preserve">(Er verriegelt die Türen.)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 Fahrt sagt „zwei Fahrgäste“. Ich habe immer nur einen gesehen. Und der ist gerade ausgestiegen.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Fahrer</dc:title>
  <dc:creator>Acto</dc:creator>
  <cp:keywords>Thriller  ·  Monolog  ·  2 Min.  ·  Männliche Rolle  ·  Erwachsene  ·  Mittel</cp:keywords>
  <dc:description>https://acto.re</dc:description>
  <dc:language>de</dc:language>
</cp:coreProperties>
</file>