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Einbrecher</w:t>
      </w:r>
    </w:p>
    <w:p>
      <w:pPr>
        <w:pStyle w:val="ActoMeta"/>
      </w:pPr>
      <w:r>
        <w:t xml:space="preserve">Thriller  ·  Monolog  ·  2 Min.  ·  Männliche Rolle  ·  Erwachsene  ·  Mittel</w:t>
      </w:r>
    </w:p>
    <w:p>
      <w:pPr>
        <w:pStyle w:val="ActoDida"/>
      </w:pPr>
      <w:r>
        <w:t xml:space="preserve">(Ein Haus in Dunkelheit getaucht. Ein Mann, mit Handschuhen, eine Taschenlampe in der Hand.)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Drei Wochen ausgekundschaftet. Donnerstags niemand. Alarm tot. Zu leicht, fast beleidigend.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Der Safe ist da, wo man mir sagte. Hinter dem Gemälde. Genau wie man mir sagte. Exakt wie man mir sagte.</w:t>
      </w:r>
    </w:p>
    <w:p>
      <w:pPr>
        <w:pStyle w:val="ActoDida"/>
      </w:pPr>
      <w:r>
        <w:t xml:space="preserve">(Er hält inne. Er lässt das Licht langsam durch den Raum wandern.)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…Da ist ein Stuhl. Vor dem Safe. Ein Stuhl, mir zugewandt. Als würde jemand darauf warten, mich ihn öffnen zu sehen.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Und dieses Foto, auf der Kommode. Das ist… das ist mein Auto. Heute Abend aufgenommen. Vor meiner Tür.</w:t>
      </w:r>
    </w:p>
    <w:p>
      <w:pPr>
        <w:pStyle w:val="ActoDida"/>
      </w:pPr>
      <w:r>
        <w:t xml:space="preserve">(Hinter ihm schließt sich die Haustür von selbst. Das Schloss schnappt zu.)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Man hat mir keinen Tipp gegeben. Man hat mir einen Termin gegeben.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Einbrecher</dc:title>
  <dc:creator>Acto</dc:creator>
  <cp:keywords>Thriller  ·  Monolog  ·  2 Min.  ·  Männliche Rolle  ·  Erwachsene  ·  Mittel</cp:keywords>
  <dc:description>https://acto.re</dc:description>
  <dc:language>de</dc:language>
</cp:coreProperties>
</file>