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Anruf</w:t>
      </w:r>
    </w:p>
    <w:p>
      <w:pPr>
        <w:pStyle w:val="ActoMeta"/>
      </w:pPr>
      <w:r>
        <w:t xml:space="preserve">Thriller  ·  Monolog  ·  2 Min.  ·  Weibliche Rolle  ·  Erwachsene  ·  Mittel</w:t>
      </w:r>
    </w:p>
    <w:p>
      <w:pPr>
        <w:pStyle w:val="ActoDida"/>
      </w:pPr>
      <w:r>
        <w:t xml:space="preserve">(Eine Wohnung, abends. Sie spricht leise, das Telefon am Ohr.)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Nein, hör mir zu. Ich kam nach Hause, und die Tür war abgeschlossen. Zweimal umgedreht. Das ist das Problem.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Weil ich nie zweimal abschließe. Nie. Diese Geste habe ich nicht.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Auf dem Abtropfgitter stehen zwei Tassen. Sauber. Weißt du, was zwei saubere Tassen bedeuten, bei jemandem, der allein lebt?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Sag mir nicht, ich soll rausgehen. Wenn ich jetzt gehe, werde ich es nie wissen. Ich mache nur das Schlafzimmer auf.</w:t>
      </w:r>
    </w:p>
    <w:p>
      <w:pPr>
        <w:pStyle w:val="ActoDida"/>
      </w:pPr>
      <w:r>
        <w:t xml:space="preserve">(Sie legt die Hand auf die Klinke. Hält inne.)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…Der graue Mantel. Auf dem Stuhl. Ich dachte, ich hätte ihn vor einem Jahr verloren. Er ist gefaltet. Ich falte nie etwas.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Er hat ihn nicht zurückgegeben. Er ist gekommen, um ihn zurückzulegen.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Bleib dran. Was immer du hörst… bleib dran.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Anruf</dc:title>
  <dc:creator>Acto</dc:creator>
  <cp:keywords>Thriller  ·  Monolog  ·  2 Min.  ·  Weibliche Rolle  ·  Erwachsene  ·  Mittel</cp:keywords>
  <dc:description>https://acto.re</dc:description>
  <dc:language>de</dc:language>
</cp:coreProperties>
</file>